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rPr>
          <w:sz w:val="32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layoutInCell="true" locked="false" relativeHeight="251658240" simplePos="false">
                <wp:simplePos x="0" y="0"/>
                <wp:positionH relativeFrom="column">
                  <wp:posOffset>-276859</wp:posOffset>
                </wp:positionH>
                <wp:positionV relativeFrom="page">
                  <wp:posOffset>142874</wp:posOffset>
                </wp:positionV>
                <wp:extent cx="6710819" cy="10070781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6710819" cy="10070781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2000000">
                            <w:pPr>
                              <w:pStyle w:val="Style_1"/>
                              <w:rPr>
                                <w:color w:val="000000"/>
                                <w:spacing w:val="0"/>
                              </w:rPr>
                            </w:pPr>
                          </w:p>
                          <w:p w14:paraId="03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Приложение</w:t>
                            </w:r>
                          </w:p>
                          <w:p w14:paraId="04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Главы города Таганрога</w:t>
                            </w:r>
                            <w:r>
                              <w:rPr>
                                <w:color w:val="000000"/>
                                <w:spacing w:val="0"/>
                              </w:rPr>
                              <w:br/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4"/>
                              </w:rPr>
                              <w:t>от________№______</w:t>
                            </w:r>
                          </w:p>
                          <w:p w14:paraId="05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6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7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8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9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A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B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C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D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E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0F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0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1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2000000">
                            <w:pPr>
                              <w:pStyle w:val="Style_1"/>
                              <w:widowControl w:val="0"/>
                              <w:ind/>
                              <w:jc w:val="right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28"/>
                              </w:rPr>
                            </w:pPr>
                          </w:p>
                          <w:p w14:paraId="13000000">
                            <w:pPr>
                              <w:pStyle w:val="Style_1"/>
                              <w:widowControl w:val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</w:pP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Документация по планировке территории </w:t>
                            </w:r>
                          </w:p>
                          <w:p w14:paraId="14000000">
                            <w:pPr>
                              <w:pStyle w:val="Style_1"/>
                              <w:widowControl w:val="0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</w:pP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>(проект планировки и проект межевания территории)</w:t>
                            </w:r>
                            <w:r>
                              <w:rPr>
                                <w:rStyle w:val="Style_1_ch"/>
                                <w:rFonts w:ascii="Times New Roman" w:hAnsi="Times New Roman"/>
                                <w:color w:val="000000"/>
                                <w:spacing w:val="0"/>
                                <w:sz w:val="36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0"/>
                              </w:rPr>
                              <w:br/>
                            </w:r>
                          </w:p>
                          <w:p w14:paraId="15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2"/>
                              </w:rPr>
                              <w:t>«Д</w:t>
                            </w:r>
                            <w:r>
                              <w:rPr>
                                <w:sz w:val="32"/>
                              </w:rPr>
                              <w:t xml:space="preserve">ля размещения линейного объекта </w:t>
                            </w:r>
                          </w:p>
                          <w:p w14:paraId="16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участка улично-дорожной сети – дорога в границах земельного участка </w:t>
                            </w:r>
                            <w:r>
                              <w:rPr>
                                <w:sz w:val="32"/>
                              </w:rPr>
                              <w:br/>
                            </w:r>
                            <w:r>
                              <w:rPr>
                                <w:sz w:val="32"/>
                              </w:rPr>
                              <w:t xml:space="preserve">с кадастровым номером 61:26:0600015:2578 </w:t>
                            </w:r>
                          </w:p>
                          <w:p w14:paraId="17000000">
                            <w:pPr>
                              <w:pStyle w:val="Style_1"/>
                              <w:ind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в г. Таганроге Ростовской области</w:t>
                            </w:r>
                            <w:r>
                              <w:rPr>
                                <w:sz w:val="32"/>
                              </w:rPr>
                              <w:t>»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pacing w:val="0"/>
                                <w:sz w:val="3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bIns="45720" lIns="91440" rIns="91440" tIns="4572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MyOffice-CoreFramework-Windows/35-1293.911.9687.924.1@3065433889e9422a60f2a089cccee7a93518be58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2024-03-15T12:07:55Z</dcterms:created>
  <dcterms:modified xsi:type="dcterms:W3CDTF">2025-03-24T13:28:11Z</dcterms:modified>
</cp:coreProperties>
</file>